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4E6E" w14:textId="15A3B40F" w:rsidR="000A52EC" w:rsidRDefault="00243AE0" w:rsidP="00243AE0">
      <w:pPr>
        <w:spacing w:after="0"/>
      </w:pPr>
      <w:r>
        <w:t>Justiitsministeerium</w:t>
      </w:r>
      <w:r w:rsidR="008B796C">
        <w:tab/>
      </w:r>
      <w:r w:rsidR="008B796C">
        <w:tab/>
      </w:r>
      <w:r w:rsidR="008B796C">
        <w:tab/>
      </w:r>
      <w:r w:rsidR="008B796C">
        <w:tab/>
      </w:r>
      <w:r w:rsidR="008B796C">
        <w:tab/>
      </w:r>
      <w:r w:rsidR="008B796C">
        <w:tab/>
        <w:t xml:space="preserve">Teie: 09.05.2022 nr </w:t>
      </w:r>
      <w:r w:rsidR="008B796C" w:rsidRPr="008B796C">
        <w:t>8-1/3431</w:t>
      </w:r>
    </w:p>
    <w:p w14:paraId="6E2BD0ED" w14:textId="684AB8E2" w:rsidR="00243AE0" w:rsidRDefault="000437F8" w:rsidP="00243AE0">
      <w:pPr>
        <w:spacing w:after="0"/>
      </w:pPr>
      <w:hyperlink r:id="rId8" w:history="1">
        <w:r w:rsidR="00243AE0" w:rsidRPr="00925EDF">
          <w:rPr>
            <w:rStyle w:val="Hyperlink"/>
            <w:rFonts w:ascii="Times New Roman" w:hAnsi="Times New Roman"/>
            <w:szCs w:val="18"/>
          </w:rPr>
          <w:t>info@just.ee</w:t>
        </w:r>
      </w:hyperlink>
      <w:r w:rsidR="008B796C">
        <w:tab/>
      </w:r>
      <w:r w:rsidR="008B796C">
        <w:tab/>
      </w:r>
      <w:r w:rsidR="008B796C">
        <w:tab/>
      </w:r>
      <w:r w:rsidR="008B796C">
        <w:tab/>
      </w:r>
      <w:r w:rsidR="008B796C">
        <w:tab/>
      </w:r>
      <w:r w:rsidR="008B796C">
        <w:tab/>
      </w:r>
      <w:r w:rsidR="008B796C">
        <w:tab/>
        <w:t xml:space="preserve">Meie: .05.2022 nr </w:t>
      </w:r>
      <w:r w:rsidR="008B796C" w:rsidRPr="008B796C">
        <w:t>31-4/22-1/</w:t>
      </w:r>
      <w:r w:rsidR="008B796C">
        <w:t>2</w:t>
      </w:r>
    </w:p>
    <w:p w14:paraId="1013BFB2" w14:textId="4D2EC47E" w:rsidR="00243AE0" w:rsidRDefault="00243AE0" w:rsidP="00243AE0">
      <w:pPr>
        <w:spacing w:after="0"/>
      </w:pPr>
    </w:p>
    <w:p w14:paraId="1634EB58" w14:textId="07355315" w:rsidR="00243AE0" w:rsidRDefault="00243AE0" w:rsidP="00243AE0">
      <w:pPr>
        <w:spacing w:after="0"/>
      </w:pPr>
    </w:p>
    <w:p w14:paraId="280C991C" w14:textId="1D2ECCA5" w:rsidR="008B796C" w:rsidRDefault="008B796C" w:rsidP="008B796C">
      <w:pPr>
        <w:spacing w:after="0"/>
      </w:pPr>
      <w:r>
        <w:t>Arvamus erakonnaseaduse ja krediidiasutuste seaduse</w:t>
      </w:r>
    </w:p>
    <w:p w14:paraId="23C10461" w14:textId="443F63E3" w:rsidR="00243AE0" w:rsidRDefault="008B796C" w:rsidP="008B796C">
      <w:pPr>
        <w:spacing w:after="0"/>
      </w:pPr>
      <w:r>
        <w:t>muutmise seaduse eelnõule</w:t>
      </w:r>
    </w:p>
    <w:p w14:paraId="4EE7DD65" w14:textId="3025550B" w:rsidR="008B796C" w:rsidRDefault="008B796C" w:rsidP="008B796C">
      <w:pPr>
        <w:spacing w:after="0"/>
      </w:pPr>
    </w:p>
    <w:p w14:paraId="233C494F" w14:textId="633F9ADC" w:rsidR="008B796C" w:rsidRDefault="008B796C" w:rsidP="008B796C">
      <w:pPr>
        <w:spacing w:after="0"/>
        <w:jc w:val="both"/>
      </w:pPr>
    </w:p>
    <w:p w14:paraId="1A24D5F9" w14:textId="37F7BB6A" w:rsidR="008B796C" w:rsidRDefault="008B796C" w:rsidP="008B796C">
      <w:pPr>
        <w:spacing w:after="0"/>
        <w:jc w:val="both"/>
      </w:pPr>
      <w:r>
        <w:t>Täname sisuka töö eest seaduse eelnõu</w:t>
      </w:r>
      <w:r w:rsidRPr="008B796C">
        <w:t xml:space="preserve"> </w:t>
      </w:r>
      <w:r>
        <w:t xml:space="preserve">koostamisel. Erakondade Rahastamise Järelevalve Komisjon (edaspidi </w:t>
      </w:r>
      <w:r w:rsidRPr="008B796C">
        <w:rPr>
          <w:i/>
          <w:iCs/>
        </w:rPr>
        <w:t>komisjon</w:t>
      </w:r>
      <w:r>
        <w:t xml:space="preserve">) tutvus eelnõuga 19. mail 2022 toimunud koosolekul. Komisjon leidsin, et eelnõuga lahendatakse enamik erakondade rahastamise järelevalve komisjoni töös esile kerkinud kitsaskohti. </w:t>
      </w:r>
    </w:p>
    <w:p w14:paraId="35DDB2FE" w14:textId="152879D1" w:rsidR="00465952" w:rsidRDefault="00465952" w:rsidP="008B796C">
      <w:pPr>
        <w:spacing w:after="0"/>
        <w:jc w:val="both"/>
      </w:pPr>
    </w:p>
    <w:p w14:paraId="4CD5FB9A" w14:textId="7D6618B4" w:rsidR="00465952" w:rsidRDefault="00465952" w:rsidP="008B796C">
      <w:pPr>
        <w:spacing w:after="0"/>
        <w:jc w:val="both"/>
      </w:pPr>
      <w:r>
        <w:t>Järgnevalt esitame mõned kaalumist või täpsustamist vajavaid aspekte eelnõu</w:t>
      </w:r>
      <w:r w:rsidR="00BB6AA1">
        <w:t xml:space="preserve"> kohta</w:t>
      </w:r>
      <w:r>
        <w:t>.</w:t>
      </w:r>
    </w:p>
    <w:p w14:paraId="344CEC4D" w14:textId="06120C56" w:rsidR="00465952" w:rsidRDefault="00465952" w:rsidP="008B796C">
      <w:pPr>
        <w:spacing w:after="0"/>
        <w:jc w:val="both"/>
      </w:pPr>
    </w:p>
    <w:p w14:paraId="5A1C1301" w14:textId="294248C2" w:rsidR="00A8391F" w:rsidRPr="00A8391F" w:rsidRDefault="00A8391F" w:rsidP="00A8391F">
      <w:pPr>
        <w:pStyle w:val="ListParagraph"/>
        <w:numPr>
          <w:ilvl w:val="0"/>
          <w:numId w:val="8"/>
        </w:numPr>
        <w:spacing w:after="0"/>
        <w:contextualSpacing w:val="0"/>
        <w:jc w:val="both"/>
        <w:rPr>
          <w:rFonts w:eastAsia="Times New Roman"/>
          <w:szCs w:val="22"/>
        </w:rPr>
      </w:pPr>
      <w:r>
        <w:rPr>
          <w:rFonts w:eastAsia="Times New Roman"/>
        </w:rPr>
        <w:t>EKS § 12</w:t>
      </w:r>
      <w:r w:rsidRPr="00A8391F">
        <w:rPr>
          <w:rFonts w:eastAsia="Times New Roman"/>
          <w:vertAlign w:val="superscript"/>
        </w:rPr>
        <w:t>1</w:t>
      </w:r>
      <w:r>
        <w:rPr>
          <w:rFonts w:eastAsia="Times New Roman"/>
        </w:rPr>
        <w:t xml:space="preserve"> lg 3 ei puuduta v</w:t>
      </w:r>
      <w:r w:rsidR="00465952">
        <w:rPr>
          <w:rFonts w:eastAsia="Times New Roman"/>
        </w:rPr>
        <w:t>alimisliite avalike vahendite kasutamise keel</w:t>
      </w:r>
      <w:r>
        <w:rPr>
          <w:rFonts w:eastAsia="Times New Roman"/>
        </w:rPr>
        <w:t>amisel poliitiliseks tegevuseks.</w:t>
      </w:r>
      <w:r w:rsidR="00465952">
        <w:rPr>
          <w:rFonts w:eastAsia="Times New Roman"/>
        </w:rPr>
        <w:t xml:space="preserve"> </w:t>
      </w:r>
      <w:r>
        <w:rPr>
          <w:rFonts w:eastAsia="Times New Roman"/>
        </w:rPr>
        <w:t xml:space="preserve">Hetkel on sõnastatud vaid valimiskampaania, kuid poliitiline tegevus on laiem. </w:t>
      </w:r>
    </w:p>
    <w:p w14:paraId="6EEE1450" w14:textId="77777777" w:rsidR="00A8391F" w:rsidRPr="00A8391F" w:rsidRDefault="00A8391F" w:rsidP="00A8391F">
      <w:pPr>
        <w:pStyle w:val="ListParagraph"/>
        <w:spacing w:after="0"/>
        <w:contextualSpacing w:val="0"/>
        <w:jc w:val="both"/>
        <w:rPr>
          <w:rFonts w:eastAsia="Times New Roman"/>
          <w:szCs w:val="22"/>
        </w:rPr>
      </w:pPr>
    </w:p>
    <w:p w14:paraId="30E9ACE6" w14:textId="77777777" w:rsidR="00702C81" w:rsidRPr="00702C81" w:rsidRDefault="00A8391F" w:rsidP="00702C81">
      <w:pPr>
        <w:pStyle w:val="ListParagraph"/>
        <w:numPr>
          <w:ilvl w:val="0"/>
          <w:numId w:val="8"/>
        </w:numPr>
        <w:spacing w:after="0"/>
        <w:contextualSpacing w:val="0"/>
        <w:jc w:val="both"/>
        <w:rPr>
          <w:rFonts w:eastAsia="Times New Roman"/>
          <w:szCs w:val="22"/>
        </w:rPr>
      </w:pPr>
      <w:r w:rsidRPr="00702C81">
        <w:rPr>
          <w:rFonts w:eastAsia="Times New Roman"/>
        </w:rPr>
        <w:t xml:space="preserve">Samuti on ebaselge, kui </w:t>
      </w:r>
      <w:r w:rsidR="00465952" w:rsidRPr="00702C81">
        <w:rPr>
          <w:rFonts w:eastAsia="Times New Roman"/>
        </w:rPr>
        <w:t>kaua valimisliitude tegevus kestab. On klassikalisi näiteid, ku</w:t>
      </w:r>
      <w:r w:rsidR="00AA7F7A" w:rsidRPr="00702C81">
        <w:rPr>
          <w:rFonts w:eastAsia="Times New Roman"/>
        </w:rPr>
        <w:t>i</w:t>
      </w:r>
      <w:r w:rsidR="00465952" w:rsidRPr="00702C81">
        <w:rPr>
          <w:rFonts w:eastAsia="Times New Roman"/>
        </w:rPr>
        <w:t xml:space="preserve"> valimisliit on võimul ja kasutab kõige lihtsamat moodust oma tegevust vallalehes kiita. </w:t>
      </w:r>
      <w:r w:rsidRPr="00702C81">
        <w:rPr>
          <w:rFonts w:eastAsia="Times New Roman"/>
        </w:rPr>
        <w:t xml:space="preserve">Samas erakondade tegevus avalike vahendite kasutamisel on kogu poliitiline tegevus, seega käesolevas sõnastuses koheldakse erakondi ja valimisliite erinevalt. </w:t>
      </w:r>
    </w:p>
    <w:p w14:paraId="0F9AB259" w14:textId="77777777" w:rsidR="00702C81" w:rsidRPr="00702C81" w:rsidRDefault="00702C81" w:rsidP="00702C81">
      <w:pPr>
        <w:pStyle w:val="ListParagraph"/>
        <w:rPr>
          <w:i/>
          <w:iCs/>
        </w:rPr>
      </w:pPr>
    </w:p>
    <w:p w14:paraId="2E85173C" w14:textId="4E6FC51C" w:rsidR="00702C81" w:rsidRPr="00702C81" w:rsidRDefault="00702C81" w:rsidP="00702C81">
      <w:pPr>
        <w:pStyle w:val="ListParagraph"/>
        <w:numPr>
          <w:ilvl w:val="0"/>
          <w:numId w:val="8"/>
        </w:numPr>
        <w:spacing w:after="0"/>
        <w:contextualSpacing w:val="0"/>
        <w:jc w:val="both"/>
        <w:rPr>
          <w:rFonts w:eastAsia="Times New Roman"/>
          <w:szCs w:val="22"/>
        </w:rPr>
      </w:pPr>
      <w:r w:rsidRPr="00702C81">
        <w:t>Muuta poliitilise tegevuse rahastamine läbipaistvamaks. Selleks ühtlustada poliitilise tegevuse ja valimiskampaania rahastamise aruandlus ja muuta see detailsemaks. Näiteks ühtlustada aruandluse põhimõtted ja/või suurendada finantsandmete kättesaadavust kontrollorgani jaoks. Üheks võimaluseks on koondada erakondade raamatupidamisarvestus ühtsesse  finantsarvestuskeskkonda, kus kõigi erakondade finantsarvestust peetaks ühetaoliselt ja ühesugusel kvalitatiivsel tasemel. Selles keskkonnas saaks moodustada kas detailsemaid aruandeid või anda ERJK-</w:t>
      </w:r>
      <w:proofErr w:type="spellStart"/>
      <w:r w:rsidRPr="00702C81">
        <w:t>le</w:t>
      </w:r>
      <w:proofErr w:type="spellEnd"/>
      <w:r w:rsidRPr="00702C81">
        <w:t xml:space="preserve"> juurdepääs finantsandmetele, mis tõhustaks oluliselt järelevalve menetluste läbiviimist.</w:t>
      </w:r>
    </w:p>
    <w:p w14:paraId="633A293A" w14:textId="77777777" w:rsidR="0090424E" w:rsidRPr="00702C81" w:rsidRDefault="0090424E" w:rsidP="0090424E">
      <w:pPr>
        <w:pStyle w:val="ListParagraph"/>
        <w:spacing w:after="0"/>
        <w:jc w:val="both"/>
        <w:rPr>
          <w:rFonts w:eastAsia="Times New Roman"/>
        </w:rPr>
      </w:pPr>
    </w:p>
    <w:p w14:paraId="52AAB5BB" w14:textId="08FE478E" w:rsidR="00465952" w:rsidRDefault="00465952" w:rsidP="00A8391F">
      <w:pPr>
        <w:pStyle w:val="ListParagraph"/>
        <w:numPr>
          <w:ilvl w:val="0"/>
          <w:numId w:val="8"/>
        </w:numPr>
        <w:spacing w:after="0"/>
        <w:contextualSpacing w:val="0"/>
        <w:jc w:val="both"/>
        <w:rPr>
          <w:rFonts w:eastAsia="Times New Roman"/>
        </w:rPr>
      </w:pPr>
      <w:r>
        <w:rPr>
          <w:rFonts w:eastAsia="Times New Roman"/>
        </w:rPr>
        <w:t>Poliitilise reklaami mõiste</w:t>
      </w:r>
      <w:r w:rsidR="00A8391F">
        <w:rPr>
          <w:rFonts w:eastAsia="Times New Roman"/>
        </w:rPr>
        <w:t xml:space="preserve"> vajab seaduse tasandil sõnastamist, et oleks õigusselgus ja nii komisjonile kui erakondadele, valimisliitudele ja üksikkandidaatidele arusaadavam, mida loetakse poliitiliseks reklaamiks. </w:t>
      </w:r>
    </w:p>
    <w:p w14:paraId="1E0BCE28" w14:textId="77777777" w:rsidR="00A8391F" w:rsidRDefault="00A8391F" w:rsidP="00A8391F">
      <w:pPr>
        <w:pStyle w:val="ListParagraph"/>
        <w:spacing w:after="0"/>
        <w:contextualSpacing w:val="0"/>
        <w:jc w:val="both"/>
        <w:rPr>
          <w:rFonts w:eastAsia="Times New Roman"/>
        </w:rPr>
      </w:pPr>
    </w:p>
    <w:p w14:paraId="7A0AA4D1" w14:textId="39FF5360" w:rsidR="00465952" w:rsidRDefault="00465952" w:rsidP="00A8391F">
      <w:pPr>
        <w:pStyle w:val="ListParagraph"/>
        <w:numPr>
          <w:ilvl w:val="0"/>
          <w:numId w:val="8"/>
        </w:numPr>
        <w:spacing w:after="0"/>
        <w:contextualSpacing w:val="0"/>
        <w:jc w:val="both"/>
        <w:rPr>
          <w:rFonts w:eastAsia="Times New Roman"/>
        </w:rPr>
      </w:pPr>
      <w:r>
        <w:rPr>
          <w:rFonts w:eastAsia="Times New Roman"/>
        </w:rPr>
        <w:t>Sidusorganisatsioon</w:t>
      </w:r>
      <w:r w:rsidR="00A8391F">
        <w:rPr>
          <w:rFonts w:eastAsia="Times New Roman"/>
        </w:rPr>
        <w:t>ide</w:t>
      </w:r>
      <w:r>
        <w:rPr>
          <w:rFonts w:eastAsia="Times New Roman"/>
        </w:rPr>
        <w:t xml:space="preserve"> </w:t>
      </w:r>
      <w:r w:rsidR="00A8391F">
        <w:rPr>
          <w:rFonts w:eastAsia="Times New Roman"/>
        </w:rPr>
        <w:t xml:space="preserve">regulatsiooni on laiendatud, mis </w:t>
      </w:r>
      <w:r w:rsidR="007C2BCF">
        <w:rPr>
          <w:rFonts w:eastAsia="Times New Roman"/>
        </w:rPr>
        <w:t xml:space="preserve">suurendab </w:t>
      </w:r>
      <w:r w:rsidR="00A8391F">
        <w:rPr>
          <w:rFonts w:eastAsia="Times New Roman"/>
        </w:rPr>
        <w:t>komisjoni</w:t>
      </w:r>
      <w:r w:rsidR="007C2BCF">
        <w:rPr>
          <w:rFonts w:eastAsia="Times New Roman"/>
        </w:rPr>
        <w:t xml:space="preserve"> töö koormust</w:t>
      </w:r>
      <w:r w:rsidR="00A8391F">
        <w:rPr>
          <w:rFonts w:eastAsia="Times New Roman"/>
        </w:rPr>
        <w:t>. Samas kui juba laiendada sidusorganisatsioonidega seonduvat</w:t>
      </w:r>
      <w:r w:rsidR="007C2BCF">
        <w:rPr>
          <w:rFonts w:eastAsia="Times New Roman"/>
        </w:rPr>
        <w:t xml:space="preserve"> regulatsiooni</w:t>
      </w:r>
      <w:r w:rsidR="00A8391F">
        <w:rPr>
          <w:rFonts w:eastAsia="Times New Roman"/>
        </w:rPr>
        <w:t>, siis tuleb ka seltsingud lugeda sidusorganisatsiooniks, kui seltsing oma tegevusega kvalifitseerub sidusorganisatsiooniks. Nt s</w:t>
      </w:r>
      <w:r>
        <w:rPr>
          <w:rFonts w:eastAsia="Times New Roman"/>
        </w:rPr>
        <w:t>eletuskirjas lk 34</w:t>
      </w:r>
      <w:r w:rsidR="00A8391F">
        <w:rPr>
          <w:rFonts w:eastAsia="Times New Roman"/>
        </w:rPr>
        <w:t>-</w:t>
      </w:r>
      <w:r>
        <w:rPr>
          <w:rFonts w:eastAsia="Times New Roman"/>
        </w:rPr>
        <w:t>35 on näited</w:t>
      </w:r>
      <w:r w:rsidR="00D77AD9">
        <w:rPr>
          <w:rFonts w:eastAsia="Times New Roman"/>
        </w:rPr>
        <w:t xml:space="preserve"> ning ü</w:t>
      </w:r>
      <w:r>
        <w:rPr>
          <w:rFonts w:eastAsia="Times New Roman"/>
        </w:rPr>
        <w:t xml:space="preserve">ks näide puudutab </w:t>
      </w:r>
      <w:proofErr w:type="spellStart"/>
      <w:r>
        <w:rPr>
          <w:rFonts w:eastAsia="Times New Roman"/>
        </w:rPr>
        <w:t>naiskogu</w:t>
      </w:r>
      <w:proofErr w:type="spellEnd"/>
      <w:r>
        <w:rPr>
          <w:rFonts w:eastAsia="Times New Roman"/>
        </w:rPr>
        <w:t xml:space="preserve"> Kadri, mis oli seltsing ja nüüd on MTÜ. EKS ei peaks seltsinguid sidusorganisatsioonina välistama, muidu on järjekordne </w:t>
      </w:r>
      <w:r w:rsidR="00D77AD9">
        <w:rPr>
          <w:rFonts w:eastAsia="Times New Roman"/>
        </w:rPr>
        <w:t>võimalus pe</w:t>
      </w:r>
      <w:r w:rsidR="003D1391">
        <w:rPr>
          <w:rFonts w:eastAsia="Times New Roman"/>
        </w:rPr>
        <w:t>ita</w:t>
      </w:r>
      <w:r w:rsidR="00D77AD9">
        <w:rPr>
          <w:rFonts w:eastAsia="Times New Roman"/>
        </w:rPr>
        <w:t xml:space="preserve"> tegelikke sidusorganisatsioone. </w:t>
      </w:r>
    </w:p>
    <w:p w14:paraId="132E6704" w14:textId="77777777" w:rsidR="00536E53" w:rsidRDefault="00536E53" w:rsidP="00536E53">
      <w:pPr>
        <w:pStyle w:val="ListParagraph"/>
        <w:spacing w:after="0"/>
        <w:contextualSpacing w:val="0"/>
        <w:jc w:val="both"/>
        <w:rPr>
          <w:rFonts w:eastAsia="Times New Roman"/>
        </w:rPr>
      </w:pPr>
    </w:p>
    <w:p w14:paraId="4777882C" w14:textId="3061243C" w:rsidR="00536E53" w:rsidRPr="00536E53" w:rsidRDefault="00536E53" w:rsidP="00797134">
      <w:pPr>
        <w:pStyle w:val="ListParagraph"/>
        <w:numPr>
          <w:ilvl w:val="0"/>
          <w:numId w:val="8"/>
        </w:numPr>
        <w:spacing w:after="0"/>
        <w:jc w:val="both"/>
        <w:rPr>
          <w:rFonts w:eastAsia="Times New Roman"/>
        </w:rPr>
      </w:pPr>
      <w:r w:rsidRPr="00536E53">
        <w:rPr>
          <w:rFonts w:eastAsia="Times New Roman"/>
        </w:rPr>
        <w:t>Eelnõus EKS § 12</w:t>
      </w:r>
      <w:r w:rsidRPr="00536E53">
        <w:rPr>
          <w:rFonts w:eastAsia="Times New Roman"/>
          <w:vertAlign w:val="superscript"/>
        </w:rPr>
        <w:t>13</w:t>
      </w:r>
      <w:r w:rsidRPr="00536E53">
        <w:rPr>
          <w:rFonts w:eastAsia="Times New Roman"/>
        </w:rPr>
        <w:t xml:space="preserve"> sõnastusest on välja jäänud valimisliidu ja erakonnanimekirjas kandideerinud isik</w:t>
      </w:r>
      <w:r w:rsidR="00556E55">
        <w:rPr>
          <w:rFonts w:eastAsia="Times New Roman"/>
        </w:rPr>
        <w:t>ud, kuid õ</w:t>
      </w:r>
      <w:r w:rsidRPr="00536E53">
        <w:rPr>
          <w:rFonts w:eastAsia="Times New Roman"/>
        </w:rPr>
        <w:t xml:space="preserve">igusselguse huvides soovitame nad lisada. </w:t>
      </w:r>
    </w:p>
    <w:p w14:paraId="213F654A" w14:textId="54009E25" w:rsidR="005A17C5" w:rsidRDefault="005A17C5" w:rsidP="005A17C5">
      <w:pPr>
        <w:spacing w:after="0"/>
        <w:jc w:val="both"/>
        <w:rPr>
          <w:rFonts w:eastAsia="Times New Roman"/>
        </w:rPr>
      </w:pPr>
    </w:p>
    <w:p w14:paraId="36BFC5D0" w14:textId="76148444" w:rsidR="005A17C5" w:rsidRDefault="005A17C5" w:rsidP="005A17C5">
      <w:pPr>
        <w:spacing w:after="0"/>
        <w:jc w:val="both"/>
        <w:rPr>
          <w:rFonts w:eastAsia="Times New Roman"/>
        </w:rPr>
      </w:pPr>
    </w:p>
    <w:p w14:paraId="0C231E64" w14:textId="7190E92C" w:rsidR="005A17C5" w:rsidRDefault="005A17C5" w:rsidP="005A17C5">
      <w:pPr>
        <w:spacing w:after="0"/>
        <w:jc w:val="both"/>
        <w:rPr>
          <w:rFonts w:eastAsia="Times New Roman"/>
        </w:rPr>
      </w:pPr>
      <w:r>
        <w:rPr>
          <w:rFonts w:eastAsia="Times New Roman"/>
        </w:rPr>
        <w:t>Lugupidamisega</w:t>
      </w:r>
    </w:p>
    <w:p w14:paraId="5F4E3312" w14:textId="560A1D91" w:rsidR="005A17C5" w:rsidRDefault="005A17C5" w:rsidP="005A17C5">
      <w:pPr>
        <w:spacing w:after="0"/>
        <w:jc w:val="both"/>
        <w:rPr>
          <w:rFonts w:eastAsia="Times New Roman"/>
        </w:rPr>
      </w:pPr>
    </w:p>
    <w:p w14:paraId="16BA9C1B" w14:textId="1CDFC915" w:rsidR="005A17C5" w:rsidRDefault="005A17C5" w:rsidP="005A17C5">
      <w:pPr>
        <w:spacing w:after="0"/>
        <w:jc w:val="both"/>
        <w:rPr>
          <w:rFonts w:eastAsia="Times New Roman"/>
        </w:rPr>
      </w:pPr>
      <w:r>
        <w:rPr>
          <w:rFonts w:eastAsia="Times New Roman"/>
        </w:rPr>
        <w:t>(allkirjastatud digitaalselt)</w:t>
      </w:r>
    </w:p>
    <w:p w14:paraId="6FB0303F" w14:textId="70C05091" w:rsidR="005A17C5" w:rsidRDefault="005A17C5" w:rsidP="005A17C5">
      <w:pPr>
        <w:spacing w:after="0"/>
        <w:jc w:val="both"/>
        <w:rPr>
          <w:rFonts w:eastAsia="Times New Roman"/>
        </w:rPr>
      </w:pPr>
      <w:r>
        <w:rPr>
          <w:rFonts w:eastAsia="Times New Roman"/>
        </w:rPr>
        <w:t>Liisa Oviir</w:t>
      </w:r>
    </w:p>
    <w:p w14:paraId="06FAACAB" w14:textId="32796D2D" w:rsidR="005A17C5" w:rsidRPr="005A17C5" w:rsidRDefault="005A17C5" w:rsidP="005A17C5">
      <w:pPr>
        <w:spacing w:after="0"/>
        <w:jc w:val="both"/>
        <w:rPr>
          <w:rFonts w:eastAsia="Times New Roman"/>
        </w:rPr>
      </w:pPr>
      <w:r>
        <w:rPr>
          <w:rFonts w:eastAsia="Times New Roman"/>
        </w:rPr>
        <w:t>komisjoni esimees</w:t>
      </w:r>
    </w:p>
    <w:p w14:paraId="7D6FE1DB" w14:textId="77777777" w:rsidR="00465952" w:rsidRDefault="00465952" w:rsidP="008B796C">
      <w:pPr>
        <w:spacing w:after="0"/>
        <w:jc w:val="both"/>
      </w:pPr>
    </w:p>
    <w:p w14:paraId="326BF73A" w14:textId="72F849CE" w:rsidR="008B796C" w:rsidRDefault="008B796C" w:rsidP="008B796C">
      <w:pPr>
        <w:spacing w:after="0"/>
        <w:jc w:val="both"/>
      </w:pPr>
    </w:p>
    <w:p w14:paraId="3A344698" w14:textId="77777777" w:rsidR="008B796C" w:rsidRPr="007114A3" w:rsidRDefault="008B796C" w:rsidP="008B796C">
      <w:pPr>
        <w:spacing w:after="0"/>
        <w:jc w:val="both"/>
      </w:pPr>
    </w:p>
    <w:sectPr w:rsidR="008B796C" w:rsidRPr="007114A3" w:rsidSect="00561B25">
      <w:headerReference w:type="even" r:id="rId9"/>
      <w:headerReference w:type="default" r:id="rId10"/>
      <w:footerReference w:type="even" r:id="rId11"/>
      <w:footerReference w:type="default" r:id="rId12"/>
      <w:headerReference w:type="first" r:id="rId13"/>
      <w:footerReference w:type="first" r:id="rId14"/>
      <w:pgSz w:w="11900" w:h="16840"/>
      <w:pgMar w:top="1247" w:right="85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00A4" w14:textId="77777777" w:rsidR="000437F8" w:rsidRDefault="000437F8" w:rsidP="00561B25">
      <w:pPr>
        <w:spacing w:after="0"/>
      </w:pPr>
      <w:r>
        <w:separator/>
      </w:r>
    </w:p>
  </w:endnote>
  <w:endnote w:type="continuationSeparator" w:id="0">
    <w:p w14:paraId="432B07C6" w14:textId="77777777" w:rsidR="000437F8" w:rsidRDefault="000437F8" w:rsidP="00561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BA"/>
    <w:family w:val="roman"/>
    <w:pitch w:val="variable"/>
    <w:sig w:usb0="E0002AFF" w:usb1="C0007841" w:usb2="00000009" w:usb3="00000000" w:csb0="000001FF" w:csb1="00000000"/>
  </w:font>
  <w:font w:name="Lucida Grande CE">
    <w:altName w:val="Times New Roman"/>
    <w:charset w:val="58"/>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6BE9" w14:textId="77777777" w:rsidR="00673F63" w:rsidRDefault="00673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5F6A" w14:textId="77777777" w:rsidR="00673F63" w:rsidRDefault="00673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9A67" w14:textId="77777777" w:rsidR="00783DB0" w:rsidRDefault="00783DB0">
    <w:pPr>
      <w:pStyle w:val="Footer"/>
    </w:pPr>
    <w:r>
      <w:rPr>
        <w:noProof/>
        <w:lang w:eastAsia="et-EE"/>
      </w:rPr>
      <w:drawing>
        <wp:anchor distT="0" distB="0" distL="114300" distR="114300" simplePos="0" relativeHeight="251664384" behindDoc="1" locked="0" layoutInCell="1" allowOverlap="1" wp14:anchorId="508958E9" wp14:editId="4024B058">
          <wp:simplePos x="0" y="0"/>
          <wp:positionH relativeFrom="column">
            <wp:posOffset>-1080135</wp:posOffset>
          </wp:positionH>
          <wp:positionV relativeFrom="paragraph">
            <wp:posOffset>-154305</wp:posOffset>
          </wp:positionV>
          <wp:extent cx="7559675" cy="77470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footer:footer 21.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774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19E5" w14:textId="77777777" w:rsidR="000437F8" w:rsidRDefault="000437F8" w:rsidP="00561B25">
      <w:pPr>
        <w:spacing w:after="0"/>
      </w:pPr>
      <w:r>
        <w:separator/>
      </w:r>
    </w:p>
  </w:footnote>
  <w:footnote w:type="continuationSeparator" w:id="0">
    <w:p w14:paraId="75765741" w14:textId="77777777" w:rsidR="000437F8" w:rsidRDefault="000437F8" w:rsidP="00561B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159D" w14:textId="77777777" w:rsidR="00673F63" w:rsidRDefault="00673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A737" w14:textId="77777777" w:rsidR="00783DB0" w:rsidRDefault="00783DB0">
    <w:pPr>
      <w:pStyle w:val="Header"/>
    </w:pPr>
    <w:r>
      <w:rPr>
        <w:noProof/>
        <w:lang w:eastAsia="et-EE"/>
      </w:rPr>
      <w:drawing>
        <wp:anchor distT="0" distB="0" distL="114300" distR="114300" simplePos="0" relativeHeight="251666432" behindDoc="0" locked="0" layoutInCell="1" allowOverlap="1" wp14:anchorId="4D838450" wp14:editId="4977DE15">
          <wp:simplePos x="0" y="0"/>
          <wp:positionH relativeFrom="column">
            <wp:posOffset>-1080135</wp:posOffset>
          </wp:positionH>
          <wp:positionV relativeFrom="paragraph">
            <wp:posOffset>-449580</wp:posOffset>
          </wp:positionV>
          <wp:extent cx="7559675" cy="788035"/>
          <wp:effectExtent l="0" t="0" r="0" b="0"/>
          <wp:wrapThrough wrapText="bothSides">
            <wp:wrapPolygon edited="0">
              <wp:start x="2976" y="9051"/>
              <wp:lineTo x="2976" y="12532"/>
              <wp:lineTo x="6604" y="13924"/>
              <wp:lineTo x="9507" y="13924"/>
              <wp:lineTo x="9870" y="11139"/>
              <wp:lineTo x="9798" y="9051"/>
              <wp:lineTo x="2976" y="9051"/>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sisuleht:sisu_p 13.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t-EE"/>
      </w:rPr>
      <mc:AlternateContent>
        <mc:Choice Requires="wps">
          <w:drawing>
            <wp:anchor distT="0" distB="0" distL="114300" distR="114300" simplePos="0" relativeHeight="251659264" behindDoc="0" locked="0" layoutInCell="1" allowOverlap="1" wp14:anchorId="168FB07C" wp14:editId="21724B42">
              <wp:simplePos x="0" y="0"/>
              <wp:positionH relativeFrom="column">
                <wp:posOffset>4977912</wp:posOffset>
              </wp:positionH>
              <wp:positionV relativeFrom="paragraph">
                <wp:posOffset>-141556</wp:posOffset>
              </wp:positionV>
              <wp:extent cx="1005840" cy="212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005840" cy="2127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8E07AB" w14:textId="77777777" w:rsidR="00783DB0" w:rsidRPr="002E7912" w:rsidRDefault="00783DB0" w:rsidP="00283708">
                          <w:pPr>
                            <w:jc w:val="right"/>
                            <w:rPr>
                              <w:sz w:val="16"/>
                              <w:szCs w:val="16"/>
                            </w:rPr>
                          </w:pPr>
                          <w:r w:rsidRPr="002E7912">
                            <w:rPr>
                              <w:sz w:val="16"/>
                              <w:szCs w:val="16"/>
                            </w:rPr>
                            <w:fldChar w:fldCharType="begin"/>
                          </w:r>
                          <w:r w:rsidRPr="002E7912">
                            <w:rPr>
                              <w:sz w:val="16"/>
                              <w:szCs w:val="16"/>
                            </w:rPr>
                            <w:instrText xml:space="preserve"> PAGE </w:instrText>
                          </w:r>
                          <w:r w:rsidRPr="002E7912">
                            <w:rPr>
                              <w:sz w:val="16"/>
                              <w:szCs w:val="16"/>
                            </w:rPr>
                            <w:fldChar w:fldCharType="separate"/>
                          </w:r>
                          <w:r w:rsidR="00D32263">
                            <w:rPr>
                              <w:noProof/>
                              <w:sz w:val="16"/>
                              <w:szCs w:val="16"/>
                            </w:rPr>
                            <w:t>2</w:t>
                          </w:r>
                          <w:r w:rsidRPr="002E7912">
                            <w:rPr>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FB07C" id="_x0000_t202" coordsize="21600,21600" o:spt="202" path="m,l,21600r21600,l21600,xe">
              <v:stroke joinstyle="miter"/>
              <v:path gradientshapeok="t" o:connecttype="rect"/>
            </v:shapetype>
            <v:shape id="Text Box 1" o:spid="_x0000_s1026" type="#_x0000_t202" style="position:absolute;margin-left:391.95pt;margin-top:-11.15pt;width:79.2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" filled="f" stroked="f">
              <v:textbox>
                <w:txbxContent>
                  <w:p w14:paraId="5A8E07AB" w14:textId="77777777" w:rsidR="00783DB0" w:rsidRPr="002E7912" w:rsidRDefault="00783DB0" w:rsidP="00283708">
                    <w:pPr>
                      <w:jc w:val="right"/>
                      <w:rPr>
                        <w:sz w:val="16"/>
                        <w:szCs w:val="16"/>
                      </w:rPr>
                    </w:pPr>
                    <w:r w:rsidRPr="002E7912">
                      <w:rPr>
                        <w:sz w:val="16"/>
                        <w:szCs w:val="16"/>
                      </w:rPr>
                      <w:fldChar w:fldCharType="begin"/>
                    </w:r>
                    <w:r w:rsidRPr="002E7912">
                      <w:rPr>
                        <w:sz w:val="16"/>
                        <w:szCs w:val="16"/>
                      </w:rPr>
                      <w:instrText xml:space="preserve"> PAGE </w:instrText>
                    </w:r>
                    <w:r w:rsidRPr="002E7912">
                      <w:rPr>
                        <w:sz w:val="16"/>
                        <w:szCs w:val="16"/>
                      </w:rPr>
                      <w:fldChar w:fldCharType="separate"/>
                    </w:r>
                    <w:r w:rsidR="00D32263">
                      <w:rPr>
                        <w:noProof/>
                        <w:sz w:val="16"/>
                        <w:szCs w:val="16"/>
                      </w:rPr>
                      <w:t>2</w:t>
                    </w:r>
                    <w:r w:rsidRPr="002E7912">
                      <w:rPr>
                        <w:sz w:val="16"/>
                        <w:szCs w:val="16"/>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2603" w14:textId="77777777" w:rsidR="00783DB0" w:rsidRDefault="00783DB0">
    <w:pPr>
      <w:pStyle w:val="Header"/>
    </w:pPr>
    <w:r>
      <w:rPr>
        <w:noProof/>
        <w:lang w:eastAsia="et-EE"/>
      </w:rPr>
      <w:drawing>
        <wp:anchor distT="0" distB="0" distL="114300" distR="114300" simplePos="0" relativeHeight="251665408" behindDoc="0" locked="0" layoutInCell="1" allowOverlap="1" wp14:anchorId="38BDDE05" wp14:editId="66FB44C0">
          <wp:simplePos x="0" y="0"/>
          <wp:positionH relativeFrom="column">
            <wp:posOffset>-1071245</wp:posOffset>
          </wp:positionH>
          <wp:positionV relativeFrom="paragraph">
            <wp:posOffset>-449580</wp:posOffset>
          </wp:positionV>
          <wp:extent cx="7500620" cy="179006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ku:Dropbox:!projektid:Riigikogu:CVI:10. Standardtrükised:10.2 Kirjablanketid:works:vol 2:elemendid:header:13_majanduskomisjon.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0620" cy="1790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6D6"/>
    <w:multiLevelType w:val="hybridMultilevel"/>
    <w:tmpl w:val="79588CB8"/>
    <w:lvl w:ilvl="0" w:tplc="563CA5C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F1CF8"/>
    <w:multiLevelType w:val="hybridMultilevel"/>
    <w:tmpl w:val="43E8739C"/>
    <w:lvl w:ilvl="0" w:tplc="B254C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0523D"/>
    <w:multiLevelType w:val="hybridMultilevel"/>
    <w:tmpl w:val="6156A4BE"/>
    <w:lvl w:ilvl="0" w:tplc="0B7E5D4A">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3F4459A5"/>
    <w:multiLevelType w:val="hybridMultilevel"/>
    <w:tmpl w:val="0B76ED3A"/>
    <w:lvl w:ilvl="0" w:tplc="6078395E">
      <w:start w:val="1"/>
      <w:numFmt w:val="decimal"/>
      <w:pStyle w:val="NoSpac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C0EFB"/>
    <w:multiLevelType w:val="hybridMultilevel"/>
    <w:tmpl w:val="A93E5352"/>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121605529">
    <w:abstractNumId w:val="0"/>
  </w:num>
  <w:num w:numId="2" w16cid:durableId="171995495">
    <w:abstractNumId w:val="3"/>
  </w:num>
  <w:num w:numId="3" w16cid:durableId="429662872">
    <w:abstractNumId w:val="3"/>
  </w:num>
  <w:num w:numId="4" w16cid:durableId="192816051">
    <w:abstractNumId w:val="1"/>
  </w:num>
  <w:num w:numId="5" w16cid:durableId="1153258316">
    <w:abstractNumId w:val="0"/>
  </w:num>
  <w:num w:numId="6" w16cid:durableId="1309675366">
    <w:abstractNumId w:val="1"/>
  </w:num>
  <w:num w:numId="7" w16cid:durableId="1355033024">
    <w:abstractNumId w:val="4"/>
  </w:num>
  <w:num w:numId="8" w16cid:durableId="1765766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777"/>
  <w:drawingGridVerticalSpacing w:val="1474"/>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E0"/>
    <w:rsid w:val="00000C21"/>
    <w:rsid w:val="00006D28"/>
    <w:rsid w:val="000332CB"/>
    <w:rsid w:val="000417C9"/>
    <w:rsid w:val="000437F8"/>
    <w:rsid w:val="000A52EC"/>
    <w:rsid w:val="001314FB"/>
    <w:rsid w:val="00163C10"/>
    <w:rsid w:val="00173377"/>
    <w:rsid w:val="001A3E91"/>
    <w:rsid w:val="001B0EB3"/>
    <w:rsid w:val="001C4B48"/>
    <w:rsid w:val="001F2A41"/>
    <w:rsid w:val="001F32A0"/>
    <w:rsid w:val="00236180"/>
    <w:rsid w:val="00242EEE"/>
    <w:rsid w:val="00243AE0"/>
    <w:rsid w:val="00283708"/>
    <w:rsid w:val="00291C50"/>
    <w:rsid w:val="002959F8"/>
    <w:rsid w:val="002C3692"/>
    <w:rsid w:val="002E0F72"/>
    <w:rsid w:val="002E7912"/>
    <w:rsid w:val="00302013"/>
    <w:rsid w:val="00322BE8"/>
    <w:rsid w:val="00327880"/>
    <w:rsid w:val="003401D8"/>
    <w:rsid w:val="003D1391"/>
    <w:rsid w:val="003D45C1"/>
    <w:rsid w:val="003D747B"/>
    <w:rsid w:val="003E237F"/>
    <w:rsid w:val="003E3D14"/>
    <w:rsid w:val="003F6CF9"/>
    <w:rsid w:val="00465952"/>
    <w:rsid w:val="004720D8"/>
    <w:rsid w:val="00487A61"/>
    <w:rsid w:val="004973BB"/>
    <w:rsid w:val="004A4AC7"/>
    <w:rsid w:val="004C1CF1"/>
    <w:rsid w:val="004D6225"/>
    <w:rsid w:val="00536E53"/>
    <w:rsid w:val="00545394"/>
    <w:rsid w:val="00556E55"/>
    <w:rsid w:val="00561B25"/>
    <w:rsid w:val="005A1232"/>
    <w:rsid w:val="005A17C5"/>
    <w:rsid w:val="005B1C53"/>
    <w:rsid w:val="005D5D5C"/>
    <w:rsid w:val="005E7405"/>
    <w:rsid w:val="006179A4"/>
    <w:rsid w:val="00624233"/>
    <w:rsid w:val="00631CEE"/>
    <w:rsid w:val="00661D7F"/>
    <w:rsid w:val="00673F63"/>
    <w:rsid w:val="00680A04"/>
    <w:rsid w:val="00696AB9"/>
    <w:rsid w:val="006A283E"/>
    <w:rsid w:val="006A4EA6"/>
    <w:rsid w:val="006E4D42"/>
    <w:rsid w:val="00702C81"/>
    <w:rsid w:val="007114A3"/>
    <w:rsid w:val="00742134"/>
    <w:rsid w:val="0077305D"/>
    <w:rsid w:val="00783DB0"/>
    <w:rsid w:val="007C2BCF"/>
    <w:rsid w:val="00804FE1"/>
    <w:rsid w:val="00810601"/>
    <w:rsid w:val="008436B3"/>
    <w:rsid w:val="0086416A"/>
    <w:rsid w:val="00882C8D"/>
    <w:rsid w:val="008B796C"/>
    <w:rsid w:val="008E1BBF"/>
    <w:rsid w:val="009001B7"/>
    <w:rsid w:val="0090424E"/>
    <w:rsid w:val="00945C58"/>
    <w:rsid w:val="00960928"/>
    <w:rsid w:val="0096413B"/>
    <w:rsid w:val="009B0D24"/>
    <w:rsid w:val="009D0173"/>
    <w:rsid w:val="00A008C1"/>
    <w:rsid w:val="00A16A0B"/>
    <w:rsid w:val="00A8391F"/>
    <w:rsid w:val="00AA7F7A"/>
    <w:rsid w:val="00AB0B3A"/>
    <w:rsid w:val="00AC45BE"/>
    <w:rsid w:val="00AC669B"/>
    <w:rsid w:val="00B042E7"/>
    <w:rsid w:val="00B14EC4"/>
    <w:rsid w:val="00B20192"/>
    <w:rsid w:val="00B24431"/>
    <w:rsid w:val="00B24845"/>
    <w:rsid w:val="00B831E4"/>
    <w:rsid w:val="00B8687B"/>
    <w:rsid w:val="00BA693A"/>
    <w:rsid w:val="00BB3105"/>
    <w:rsid w:val="00BB6AA1"/>
    <w:rsid w:val="00BF4BF0"/>
    <w:rsid w:val="00C13D80"/>
    <w:rsid w:val="00C47F5E"/>
    <w:rsid w:val="00C53FC5"/>
    <w:rsid w:val="00C940E1"/>
    <w:rsid w:val="00D01485"/>
    <w:rsid w:val="00D25EF7"/>
    <w:rsid w:val="00D32263"/>
    <w:rsid w:val="00D77681"/>
    <w:rsid w:val="00D77AD9"/>
    <w:rsid w:val="00DC18DD"/>
    <w:rsid w:val="00DC43D4"/>
    <w:rsid w:val="00E032A5"/>
    <w:rsid w:val="00E31627"/>
    <w:rsid w:val="00EB2A85"/>
    <w:rsid w:val="00EE74BE"/>
    <w:rsid w:val="00F33313"/>
    <w:rsid w:val="00F801E7"/>
    <w:rsid w:val="00FD5E06"/>
    <w:rsid w:val="00FF2E0B"/>
    <w:rsid w:val="00FF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5B2CF6"/>
  <w14:defaultImageDpi w14:val="300"/>
  <w15:docId w15:val="{5A1429EC-149F-435C-B697-2FEB3803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3A"/>
    <w:pPr>
      <w:spacing w:after="60"/>
    </w:pPr>
    <w:rPr>
      <w:rFonts w:ascii="Times New Roman" w:hAnsi="Times New Roman" w:cs="Times New Roman"/>
      <w:szCs w:val="18"/>
      <w:lang w:val="et-EE"/>
    </w:rPr>
  </w:style>
  <w:style w:type="paragraph" w:styleId="Heading1">
    <w:name w:val="heading 1"/>
    <w:aliases w:val="Nimekiri 2 sulgu"/>
    <w:basedOn w:val="ListParagraph"/>
    <w:next w:val="Normal"/>
    <w:link w:val="Heading1Char"/>
    <w:uiPriority w:val="9"/>
    <w:qFormat/>
    <w:rsid w:val="00882C8D"/>
    <w:pPr>
      <w:ind w:hanging="360"/>
      <w:outlineLvl w:val="0"/>
    </w:pPr>
  </w:style>
  <w:style w:type="paragraph" w:styleId="Heading2">
    <w:name w:val="heading 2"/>
    <w:aliases w:val="Pealkiri Suur"/>
    <w:basedOn w:val="Normal"/>
    <w:next w:val="Normal"/>
    <w:link w:val="Heading2Char"/>
    <w:uiPriority w:val="9"/>
    <w:unhideWhenUsed/>
    <w:qFormat/>
    <w:rsid w:val="00236180"/>
    <w:pPr>
      <w:keepNext/>
      <w:keepLines/>
      <w:spacing w:before="200"/>
      <w:outlineLvl w:val="1"/>
    </w:pPr>
    <w:rPr>
      <w:rFonts w:eastAsiaTheme="majorEastAsia" w:cstheme="majorBidi"/>
      <w:b/>
      <w:bCs/>
      <w:color w:val="4F81BD" w:themeColor="accent1"/>
      <w:sz w:val="40"/>
      <w:szCs w:val="26"/>
    </w:rPr>
  </w:style>
  <w:style w:type="paragraph" w:styleId="Heading3">
    <w:name w:val="heading 3"/>
    <w:aliases w:val="Nimekiri Bullet"/>
    <w:basedOn w:val="ListParagraph"/>
    <w:next w:val="Normal"/>
    <w:link w:val="Heading3Char"/>
    <w:uiPriority w:val="9"/>
    <w:unhideWhenUsed/>
    <w:qFormat/>
    <w:rsid w:val="00882C8D"/>
    <w:pPr>
      <w:ind w:hanging="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ealkiri Suur Char"/>
    <w:basedOn w:val="DefaultParagraphFont"/>
    <w:link w:val="Heading2"/>
    <w:uiPriority w:val="9"/>
    <w:rsid w:val="00236180"/>
    <w:rPr>
      <w:rFonts w:ascii="Times New Roman" w:eastAsiaTheme="majorEastAsia" w:hAnsi="Times New Roman" w:cstheme="majorBidi"/>
      <w:b/>
      <w:bCs/>
      <w:color w:val="4F81BD" w:themeColor="accent1"/>
      <w:sz w:val="40"/>
      <w:szCs w:val="26"/>
      <w:lang w:val="et-EE"/>
    </w:rPr>
  </w:style>
  <w:style w:type="character" w:customStyle="1" w:styleId="Heading1Char">
    <w:name w:val="Heading 1 Char"/>
    <w:aliases w:val="Nimekiri 2 sulgu Char"/>
    <w:basedOn w:val="DefaultParagraphFont"/>
    <w:link w:val="Heading1"/>
    <w:uiPriority w:val="9"/>
    <w:rsid w:val="00882C8D"/>
    <w:rPr>
      <w:rFonts w:ascii="Times New Roman" w:hAnsi="Times New Roman" w:cs="Times New Roman"/>
      <w:szCs w:val="18"/>
      <w:lang w:val="et-EE"/>
    </w:rPr>
  </w:style>
  <w:style w:type="character" w:customStyle="1" w:styleId="Heading3Char">
    <w:name w:val="Heading 3 Char"/>
    <w:aliases w:val="Nimekiri Bullet Char"/>
    <w:basedOn w:val="DefaultParagraphFont"/>
    <w:link w:val="Heading3"/>
    <w:uiPriority w:val="9"/>
    <w:rsid w:val="00882C8D"/>
    <w:rPr>
      <w:rFonts w:ascii="Times New Roman" w:hAnsi="Times New Roman" w:cs="Times New Roman"/>
      <w:szCs w:val="18"/>
      <w:lang w:val="et-EE"/>
    </w:rPr>
  </w:style>
  <w:style w:type="paragraph" w:styleId="ListParagraph">
    <w:name w:val="List Paragraph"/>
    <w:basedOn w:val="Normal"/>
    <w:uiPriority w:val="34"/>
    <w:qFormat/>
    <w:rsid w:val="001F2A41"/>
    <w:pPr>
      <w:ind w:left="720"/>
      <w:contextualSpacing/>
    </w:pPr>
  </w:style>
  <w:style w:type="paragraph" w:styleId="NoSpacing">
    <w:name w:val="No Spacing"/>
    <w:aliases w:val="Nimekiri Numbritega"/>
    <w:basedOn w:val="ListParagraph"/>
    <w:uiPriority w:val="1"/>
    <w:qFormat/>
    <w:rsid w:val="00882C8D"/>
    <w:pPr>
      <w:numPr>
        <w:numId w:val="3"/>
      </w:numPr>
    </w:pPr>
  </w:style>
  <w:style w:type="paragraph" w:styleId="Subtitle">
    <w:name w:val="Subtitle"/>
    <w:aliases w:val="Pealkiri Vahe"/>
    <w:basedOn w:val="Normal"/>
    <w:next w:val="Normal"/>
    <w:link w:val="SubtitleChar"/>
    <w:autoRedefine/>
    <w:uiPriority w:val="11"/>
    <w:qFormat/>
    <w:rsid w:val="00882C8D"/>
    <w:pPr>
      <w:spacing w:before="120" w:line="360" w:lineRule="auto"/>
    </w:pPr>
    <w:rPr>
      <w:b/>
      <w:bCs/>
      <w:caps/>
      <w:lang w:val="en-US"/>
      <w14:ligatures w14:val="all"/>
    </w:rPr>
  </w:style>
  <w:style w:type="character" w:customStyle="1" w:styleId="SubtitleChar">
    <w:name w:val="Subtitle Char"/>
    <w:aliases w:val="Pealkiri Vahe Char"/>
    <w:basedOn w:val="DefaultParagraphFont"/>
    <w:link w:val="Subtitle"/>
    <w:uiPriority w:val="11"/>
    <w:rsid w:val="00882C8D"/>
    <w:rPr>
      <w:rFonts w:ascii="Times New Roman" w:hAnsi="Times New Roman" w:cs="Times New Roman"/>
      <w:b/>
      <w:bCs/>
      <w:caps/>
      <w:sz w:val="18"/>
      <w:szCs w:val="18"/>
      <w14:ligatures w14:val="all"/>
    </w:rPr>
  </w:style>
  <w:style w:type="character" w:styleId="Hyperlink">
    <w:name w:val="Hyperlink"/>
    <w:uiPriority w:val="99"/>
    <w:unhideWhenUsed/>
    <w:qFormat/>
    <w:rsid w:val="004973BB"/>
    <w:rPr>
      <w:rFonts w:ascii="Times" w:hAnsi="Times"/>
      <w:b w:val="0"/>
      <w:bCs w:val="0"/>
      <w:i w:val="0"/>
      <w:iCs w:val="0"/>
      <w:color w:val="000000" w:themeColor="text1"/>
      <w:sz w:val="24"/>
      <w:szCs w:val="24"/>
      <w:u w:val="single"/>
    </w:rPr>
  </w:style>
  <w:style w:type="paragraph" w:styleId="Header">
    <w:name w:val="header"/>
    <w:basedOn w:val="Normal"/>
    <w:link w:val="HeaderChar"/>
    <w:uiPriority w:val="99"/>
    <w:unhideWhenUsed/>
    <w:rsid w:val="00561B25"/>
    <w:pPr>
      <w:tabs>
        <w:tab w:val="center" w:pos="4153"/>
        <w:tab w:val="right" w:pos="8306"/>
      </w:tabs>
      <w:spacing w:after="0"/>
    </w:pPr>
  </w:style>
  <w:style w:type="character" w:customStyle="1" w:styleId="HeaderChar">
    <w:name w:val="Header Char"/>
    <w:basedOn w:val="DefaultParagraphFont"/>
    <w:link w:val="Header"/>
    <w:uiPriority w:val="99"/>
    <w:rsid w:val="00561B25"/>
    <w:rPr>
      <w:rFonts w:ascii="Times New Roman" w:hAnsi="Times New Roman" w:cs="Times New Roman"/>
      <w:sz w:val="18"/>
      <w:szCs w:val="18"/>
      <w:lang w:val="et-EE"/>
    </w:rPr>
  </w:style>
  <w:style w:type="paragraph" w:styleId="Footer">
    <w:name w:val="footer"/>
    <w:basedOn w:val="Normal"/>
    <w:link w:val="FooterChar"/>
    <w:uiPriority w:val="99"/>
    <w:unhideWhenUsed/>
    <w:rsid w:val="00561B25"/>
    <w:pPr>
      <w:tabs>
        <w:tab w:val="center" w:pos="4153"/>
        <w:tab w:val="right" w:pos="8306"/>
      </w:tabs>
      <w:spacing w:after="0"/>
    </w:pPr>
  </w:style>
  <w:style w:type="character" w:customStyle="1" w:styleId="FooterChar">
    <w:name w:val="Footer Char"/>
    <w:basedOn w:val="DefaultParagraphFont"/>
    <w:link w:val="Footer"/>
    <w:uiPriority w:val="99"/>
    <w:rsid w:val="00561B25"/>
    <w:rPr>
      <w:rFonts w:ascii="Times New Roman" w:hAnsi="Times New Roman" w:cs="Times New Roman"/>
      <w:sz w:val="18"/>
      <w:szCs w:val="18"/>
      <w:lang w:val="et-EE"/>
    </w:rPr>
  </w:style>
  <w:style w:type="paragraph" w:styleId="BalloonText">
    <w:name w:val="Balloon Text"/>
    <w:basedOn w:val="Normal"/>
    <w:link w:val="BalloonTextChar"/>
    <w:uiPriority w:val="99"/>
    <w:semiHidden/>
    <w:unhideWhenUsed/>
    <w:rsid w:val="00283708"/>
    <w:pPr>
      <w:spacing w:after="0"/>
    </w:pPr>
    <w:rPr>
      <w:rFonts w:ascii="Lucida Grande CE" w:hAnsi="Lucida Grande CE" w:cs="Lucida Grande CE"/>
      <w:sz w:val="18"/>
    </w:rPr>
  </w:style>
  <w:style w:type="character" w:customStyle="1" w:styleId="BalloonTextChar">
    <w:name w:val="Balloon Text Char"/>
    <w:basedOn w:val="DefaultParagraphFont"/>
    <w:link w:val="BalloonText"/>
    <w:uiPriority w:val="99"/>
    <w:semiHidden/>
    <w:rsid w:val="00283708"/>
    <w:rPr>
      <w:rFonts w:ascii="Lucida Grande CE" w:hAnsi="Lucida Grande CE" w:cs="Lucida Grande CE"/>
      <w:sz w:val="18"/>
      <w:szCs w:val="18"/>
      <w:lang w:val="et-EE"/>
    </w:rPr>
  </w:style>
  <w:style w:type="paragraph" w:styleId="Title">
    <w:name w:val="Title"/>
    <w:basedOn w:val="Normal"/>
    <w:next w:val="Normal"/>
    <w:link w:val="TitleChar"/>
    <w:uiPriority w:val="10"/>
    <w:qFormat/>
    <w:rsid w:val="004973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73BB"/>
    <w:rPr>
      <w:rFonts w:asciiTheme="majorHAnsi" w:eastAsiaTheme="majorEastAsia" w:hAnsiTheme="majorHAnsi" w:cstheme="majorBidi"/>
      <w:color w:val="17365D" w:themeColor="text2" w:themeShade="BF"/>
      <w:spacing w:val="5"/>
      <w:kern w:val="28"/>
      <w:sz w:val="52"/>
      <w:szCs w:val="52"/>
      <w:lang w:val="et-EE"/>
    </w:rPr>
  </w:style>
  <w:style w:type="character" w:styleId="SubtleEmphasis">
    <w:name w:val="Subtle Emphasis"/>
    <w:basedOn w:val="DefaultParagraphFont"/>
    <w:uiPriority w:val="19"/>
    <w:qFormat/>
    <w:rsid w:val="004973BB"/>
    <w:rPr>
      <w:i/>
      <w:iCs/>
      <w:color w:val="808080" w:themeColor="text1" w:themeTint="7F"/>
    </w:rPr>
  </w:style>
  <w:style w:type="character" w:styleId="IntenseEmphasis">
    <w:name w:val="Intense Emphasis"/>
    <w:basedOn w:val="DefaultParagraphFont"/>
    <w:uiPriority w:val="21"/>
    <w:qFormat/>
    <w:rsid w:val="004973BB"/>
    <w:rPr>
      <w:b/>
      <w:bCs/>
      <w:i/>
      <w:iCs/>
      <w:color w:val="4F81BD" w:themeColor="accent1"/>
    </w:rPr>
  </w:style>
  <w:style w:type="character" w:styleId="Strong">
    <w:name w:val="Strong"/>
    <w:basedOn w:val="DefaultParagraphFont"/>
    <w:uiPriority w:val="22"/>
    <w:qFormat/>
    <w:rsid w:val="004973BB"/>
    <w:rPr>
      <w:b/>
      <w:bCs/>
    </w:rPr>
  </w:style>
  <w:style w:type="paragraph" w:styleId="Quote">
    <w:name w:val="Quote"/>
    <w:basedOn w:val="Normal"/>
    <w:next w:val="Normal"/>
    <w:link w:val="QuoteChar"/>
    <w:uiPriority w:val="29"/>
    <w:qFormat/>
    <w:rsid w:val="004973BB"/>
    <w:rPr>
      <w:i/>
      <w:iCs/>
      <w:color w:val="000000" w:themeColor="text1"/>
    </w:rPr>
  </w:style>
  <w:style w:type="character" w:customStyle="1" w:styleId="QuoteChar">
    <w:name w:val="Quote Char"/>
    <w:basedOn w:val="DefaultParagraphFont"/>
    <w:link w:val="Quote"/>
    <w:uiPriority w:val="29"/>
    <w:rsid w:val="004973BB"/>
    <w:rPr>
      <w:rFonts w:ascii="Times New Roman" w:hAnsi="Times New Roman" w:cs="Times New Roman"/>
      <w:i/>
      <w:iCs/>
      <w:color w:val="000000" w:themeColor="text1"/>
      <w:szCs w:val="18"/>
      <w:lang w:val="et-EE"/>
    </w:rPr>
  </w:style>
  <w:style w:type="paragraph" w:styleId="IntenseQuote">
    <w:name w:val="Intense Quote"/>
    <w:basedOn w:val="Normal"/>
    <w:next w:val="Normal"/>
    <w:link w:val="IntenseQuoteChar"/>
    <w:uiPriority w:val="30"/>
    <w:qFormat/>
    <w:rsid w:val="004973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73BB"/>
    <w:rPr>
      <w:rFonts w:ascii="Times New Roman" w:hAnsi="Times New Roman" w:cs="Times New Roman"/>
      <w:b/>
      <w:bCs/>
      <w:i/>
      <w:iCs/>
      <w:color w:val="4F81BD" w:themeColor="accent1"/>
      <w:szCs w:val="18"/>
      <w:lang w:val="et-EE"/>
    </w:rPr>
  </w:style>
  <w:style w:type="character" w:styleId="SubtleReference">
    <w:name w:val="Subtle Reference"/>
    <w:basedOn w:val="DefaultParagraphFont"/>
    <w:uiPriority w:val="31"/>
    <w:qFormat/>
    <w:rsid w:val="004973BB"/>
    <w:rPr>
      <w:smallCaps/>
      <w:color w:val="C0504D" w:themeColor="accent2"/>
      <w:u w:val="single"/>
    </w:rPr>
  </w:style>
  <w:style w:type="character" w:styleId="IntenseReference">
    <w:name w:val="Intense Reference"/>
    <w:basedOn w:val="DefaultParagraphFont"/>
    <w:uiPriority w:val="32"/>
    <w:qFormat/>
    <w:rsid w:val="004973BB"/>
    <w:rPr>
      <w:b/>
      <w:bCs/>
      <w:smallCaps/>
      <w:color w:val="C0504D" w:themeColor="accent2"/>
      <w:spacing w:val="5"/>
      <w:u w:val="single"/>
    </w:rPr>
  </w:style>
  <w:style w:type="character" w:styleId="BookTitle">
    <w:name w:val="Book Title"/>
    <w:basedOn w:val="DefaultParagraphFont"/>
    <w:uiPriority w:val="33"/>
    <w:qFormat/>
    <w:rsid w:val="004973BB"/>
    <w:rPr>
      <w:b/>
      <w:bCs/>
      <w:smallCaps/>
      <w:spacing w:val="5"/>
    </w:rPr>
  </w:style>
  <w:style w:type="character" w:styleId="UnresolvedMention">
    <w:name w:val="Unresolved Mention"/>
    <w:basedOn w:val="DefaultParagraphFont"/>
    <w:uiPriority w:val="99"/>
    <w:semiHidden/>
    <w:unhideWhenUsed/>
    <w:rsid w:val="00243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3049">
      <w:bodyDiv w:val="1"/>
      <w:marLeft w:val="0"/>
      <w:marRight w:val="0"/>
      <w:marTop w:val="0"/>
      <w:marBottom w:val="0"/>
      <w:divBdr>
        <w:top w:val="none" w:sz="0" w:space="0" w:color="auto"/>
        <w:left w:val="none" w:sz="0" w:space="0" w:color="auto"/>
        <w:bottom w:val="none" w:sz="0" w:space="0" w:color="auto"/>
        <w:right w:val="none" w:sz="0" w:space="0" w:color="auto"/>
      </w:divBdr>
    </w:div>
    <w:div w:id="816457547">
      <w:bodyDiv w:val="1"/>
      <w:marLeft w:val="0"/>
      <w:marRight w:val="0"/>
      <w:marTop w:val="0"/>
      <w:marBottom w:val="0"/>
      <w:divBdr>
        <w:top w:val="none" w:sz="0" w:space="0" w:color="auto"/>
        <w:left w:val="none" w:sz="0" w:space="0" w:color="auto"/>
        <w:bottom w:val="none" w:sz="0" w:space="0" w:color="auto"/>
        <w:right w:val="none" w:sz="0" w:space="0" w:color="auto"/>
      </w:divBdr>
    </w:div>
    <w:div w:id="848367709">
      <w:bodyDiv w:val="1"/>
      <w:marLeft w:val="0"/>
      <w:marRight w:val="0"/>
      <w:marTop w:val="0"/>
      <w:marBottom w:val="0"/>
      <w:divBdr>
        <w:top w:val="none" w:sz="0" w:space="0" w:color="auto"/>
        <w:left w:val="none" w:sz="0" w:space="0" w:color="auto"/>
        <w:bottom w:val="none" w:sz="0" w:space="0" w:color="auto"/>
        <w:right w:val="none" w:sz="0" w:space="0" w:color="auto"/>
      </w:divBdr>
    </w:div>
    <w:div w:id="1377317203">
      <w:bodyDiv w:val="1"/>
      <w:marLeft w:val="0"/>
      <w:marRight w:val="0"/>
      <w:marTop w:val="0"/>
      <w:marBottom w:val="0"/>
      <w:divBdr>
        <w:top w:val="none" w:sz="0" w:space="0" w:color="auto"/>
        <w:left w:val="none" w:sz="0" w:space="0" w:color="auto"/>
        <w:bottom w:val="none" w:sz="0" w:space="0" w:color="auto"/>
        <w:right w:val="none" w:sz="0" w:space="0" w:color="auto"/>
      </w:divBdr>
    </w:div>
    <w:div w:id="1398897373">
      <w:bodyDiv w:val="1"/>
      <w:marLeft w:val="0"/>
      <w:marRight w:val="0"/>
      <w:marTop w:val="0"/>
      <w:marBottom w:val="0"/>
      <w:divBdr>
        <w:top w:val="none" w:sz="0" w:space="0" w:color="auto"/>
        <w:left w:val="none" w:sz="0" w:space="0" w:color="auto"/>
        <w:bottom w:val="none" w:sz="0" w:space="0" w:color="auto"/>
        <w:right w:val="none" w:sz="0" w:space="0" w:color="auto"/>
      </w:divBdr>
    </w:div>
    <w:div w:id="1548446489">
      <w:bodyDiv w:val="1"/>
      <w:marLeft w:val="0"/>
      <w:marRight w:val="0"/>
      <w:marTop w:val="0"/>
      <w:marBottom w:val="0"/>
      <w:divBdr>
        <w:top w:val="none" w:sz="0" w:space="0" w:color="auto"/>
        <w:left w:val="none" w:sz="0" w:space="0" w:color="auto"/>
        <w:bottom w:val="none" w:sz="0" w:space="0" w:color="auto"/>
        <w:right w:val="none" w:sz="0" w:space="0" w:color="auto"/>
      </w:divBdr>
    </w:div>
    <w:div w:id="1577930952">
      <w:bodyDiv w:val="1"/>
      <w:marLeft w:val="0"/>
      <w:marRight w:val="0"/>
      <w:marTop w:val="0"/>
      <w:marBottom w:val="0"/>
      <w:divBdr>
        <w:top w:val="none" w:sz="0" w:space="0" w:color="auto"/>
        <w:left w:val="none" w:sz="0" w:space="0" w:color="auto"/>
        <w:bottom w:val="none" w:sz="0" w:space="0" w:color="auto"/>
        <w:right w:val="none" w:sz="0" w:space="0" w:color="auto"/>
      </w:divBdr>
    </w:div>
    <w:div w:id="1718969140">
      <w:bodyDiv w:val="1"/>
      <w:marLeft w:val="0"/>
      <w:marRight w:val="0"/>
      <w:marTop w:val="0"/>
      <w:marBottom w:val="0"/>
      <w:divBdr>
        <w:top w:val="none" w:sz="0" w:space="0" w:color="auto"/>
        <w:left w:val="none" w:sz="0" w:space="0" w:color="auto"/>
        <w:bottom w:val="none" w:sz="0" w:space="0" w:color="auto"/>
        <w:right w:val="none" w:sz="0" w:space="0" w:color="auto"/>
      </w:divBdr>
    </w:div>
    <w:div w:id="1720740665">
      <w:bodyDiv w:val="1"/>
      <w:marLeft w:val="0"/>
      <w:marRight w:val="0"/>
      <w:marTop w:val="0"/>
      <w:marBottom w:val="0"/>
      <w:divBdr>
        <w:top w:val="none" w:sz="0" w:space="0" w:color="auto"/>
        <w:left w:val="none" w:sz="0" w:space="0" w:color="auto"/>
        <w:bottom w:val="none" w:sz="0" w:space="0" w:color="auto"/>
        <w:right w:val="none" w:sz="0" w:space="0" w:color="auto"/>
      </w:divBdr>
    </w:div>
    <w:div w:id="203333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valder\Desktop\ERJK%20kirjaplank-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4CCF9-6463-4559-8E28-761CA8E1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ERJK kirjaplank-est</Template>
  <TotalTime>1</TotalTime>
  <Pages>2</Pages>
  <Words>409</Words>
  <Characters>2336</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Nellika Valder</dc:creator>
  <cp:keywords/>
  <dc:description/>
  <cp:lastModifiedBy>liisa</cp:lastModifiedBy>
  <cp:revision>2</cp:revision>
  <cp:lastPrinted>2017-03-31T08:35:00Z</cp:lastPrinted>
  <dcterms:created xsi:type="dcterms:W3CDTF">2022-06-06T08:13:00Z</dcterms:created>
  <dcterms:modified xsi:type="dcterms:W3CDTF">2022-06-06T08:13:00Z</dcterms:modified>
</cp:coreProperties>
</file>